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51CC7220" w:rsidR="007B78AE" w:rsidRDefault="00644970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02E6D31B" wp14:editId="6A256C09">
            <wp:simplePos x="0" y="0"/>
            <wp:positionH relativeFrom="column">
              <wp:posOffset>337185</wp:posOffset>
            </wp:positionH>
            <wp:positionV relativeFrom="paragraph">
              <wp:posOffset>-137795</wp:posOffset>
            </wp:positionV>
            <wp:extent cx="540445" cy="5400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3788486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05B68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7FB75932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663FC4" w:rsidRPr="00663FC4">
                              <w:t xml:space="preserve"> </w:t>
                            </w:r>
                            <w:r w:rsidR="00D70DDB" w:rsidRPr="00D70DDB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IA para aprender?!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7FB75932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663FC4" w:rsidRPr="00663FC4">
                        <w:t xml:space="preserve"> </w:t>
                      </w:r>
                      <w:r w:rsidR="00D70DDB" w:rsidRPr="00D70DDB">
                        <w:rPr>
                          <w:color w:val="7F7F7F" w:themeColor="text1" w:themeTint="80"/>
                          <w:sz w:val="32"/>
                          <w:szCs w:val="32"/>
                        </w:rPr>
                        <w:t>IA para aprender?!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293B31BC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05262A08">
                <wp:simplePos x="0" y="0"/>
                <wp:positionH relativeFrom="column">
                  <wp:posOffset>1205865</wp:posOffset>
                </wp:positionH>
                <wp:positionV relativeFrom="paragraph">
                  <wp:posOffset>70485</wp:posOffset>
                </wp:positionV>
                <wp:extent cx="52578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494264F9" w:rsidR="000B1FF9" w:rsidRPr="00AA67B6" w:rsidRDefault="00D70DDB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Folha de orientações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55pt;width:41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" stroked="f">
                <v:textbox style="mso-fit-shape-to-text:t">
                  <w:txbxContent>
                    <w:p w14:paraId="7D6BB06D" w14:textId="494264F9" w:rsidR="000B1FF9" w:rsidRPr="00AA67B6" w:rsidRDefault="00D70DDB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Folha de orientações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556F6F39" w:rsidR="00441248" w:rsidRDefault="00441248">
      <w:pPr>
        <w:rPr>
          <w:rStyle w:val="jsgrdq"/>
          <w:color w:val="FFFFFF"/>
        </w:rPr>
      </w:pPr>
    </w:p>
    <w:p w14:paraId="5B396207" w14:textId="77777777" w:rsidR="00F441A6" w:rsidRDefault="00F441A6" w:rsidP="00F441A6">
      <w:pPr>
        <w:spacing w:line="360" w:lineRule="auto"/>
        <w:rPr>
          <w:rFonts w:ascii="Raleway" w:eastAsia="Raleway" w:hAnsi="Raleway" w:cs="Raleway"/>
          <w:sz w:val="20"/>
          <w:szCs w:val="20"/>
        </w:rPr>
      </w:pPr>
    </w:p>
    <w:p w14:paraId="43E4A3F4" w14:textId="26530D7E" w:rsidR="00F441A6" w:rsidRDefault="00F441A6" w:rsidP="00F441A6">
      <w:pPr>
        <w:spacing w:line="360" w:lineRule="auto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 xml:space="preserve">1. Visualizem o vídeo </w:t>
      </w:r>
      <w:hyperlink r:id="rId6">
        <w:proofErr w:type="spellStart"/>
        <w:r>
          <w:rPr>
            <w:rFonts w:ascii="Raleway" w:eastAsia="Raleway" w:hAnsi="Raleway" w:cs="Raleway"/>
            <w:i/>
            <w:color w:val="0000FF"/>
            <w:sz w:val="20"/>
            <w:szCs w:val="20"/>
            <w:u w:val="single"/>
          </w:rPr>
          <w:t>Generative</w:t>
        </w:r>
        <w:proofErr w:type="spellEnd"/>
        <w:r>
          <w:rPr>
            <w:rFonts w:ascii="Raleway" w:eastAsia="Raleway" w:hAnsi="Raleway" w:cs="Raleway"/>
            <w:i/>
            <w:color w:val="0000FF"/>
            <w:sz w:val="20"/>
            <w:szCs w:val="20"/>
            <w:u w:val="single"/>
          </w:rPr>
          <w:t xml:space="preserve"> AI </w:t>
        </w:r>
        <w:proofErr w:type="spellStart"/>
        <w:r>
          <w:rPr>
            <w:rFonts w:ascii="Raleway" w:eastAsia="Raleway" w:hAnsi="Raleway" w:cs="Raleway"/>
            <w:i/>
            <w:color w:val="0000FF"/>
            <w:sz w:val="20"/>
            <w:szCs w:val="20"/>
            <w:u w:val="single"/>
          </w:rPr>
          <w:t>explained</w:t>
        </w:r>
        <w:proofErr w:type="spellEnd"/>
        <w:r>
          <w:rPr>
            <w:rFonts w:ascii="Raleway" w:eastAsia="Raleway" w:hAnsi="Raleway" w:cs="Raleway"/>
            <w:i/>
            <w:color w:val="0000FF"/>
            <w:sz w:val="20"/>
            <w:szCs w:val="20"/>
            <w:u w:val="single"/>
          </w:rPr>
          <w:t xml:space="preserve"> in 2 minutes</w:t>
        </w:r>
      </w:hyperlink>
    </w:p>
    <w:p w14:paraId="357298B7" w14:textId="77777777" w:rsidR="00F441A6" w:rsidRDefault="00F441A6" w:rsidP="00F441A6">
      <w:pPr>
        <w:spacing w:line="360" w:lineRule="auto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2. Preencham a tabela (revejam o vídeo para recolher as informações necessárias; podem, também, consultar outras fontes de informação).</w:t>
      </w:r>
    </w:p>
    <w:p w14:paraId="08596C7E" w14:textId="77777777" w:rsidR="00F441A6" w:rsidRDefault="00F441A6" w:rsidP="00F441A6">
      <w:pPr>
        <w:spacing w:after="0" w:line="240" w:lineRule="auto"/>
        <w:rPr>
          <w:rFonts w:ascii="Raleway" w:eastAsia="Raleway" w:hAnsi="Raleway" w:cs="Raleway"/>
          <w:sz w:val="20"/>
          <w:szCs w:val="20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F441A6" w14:paraId="4F4032F1" w14:textId="77777777" w:rsidTr="008B4183">
        <w:trPr>
          <w:trHeight w:val="1701"/>
        </w:trPr>
        <w:tc>
          <w:tcPr>
            <w:tcW w:w="4247" w:type="dxa"/>
          </w:tcPr>
          <w:p w14:paraId="69A3C03D" w14:textId="77777777" w:rsidR="00F441A6" w:rsidRDefault="00F441A6" w:rsidP="008B4183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Definição de inteligência artificial generativa</w:t>
            </w:r>
          </w:p>
        </w:tc>
        <w:tc>
          <w:tcPr>
            <w:tcW w:w="4247" w:type="dxa"/>
          </w:tcPr>
          <w:p w14:paraId="4A12D347" w14:textId="77777777" w:rsidR="00F441A6" w:rsidRDefault="00F441A6" w:rsidP="008B4183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F441A6" w14:paraId="3E82597E" w14:textId="77777777" w:rsidTr="008B4183">
        <w:trPr>
          <w:trHeight w:val="1701"/>
        </w:trPr>
        <w:tc>
          <w:tcPr>
            <w:tcW w:w="4247" w:type="dxa"/>
          </w:tcPr>
          <w:p w14:paraId="6CEF33D2" w14:textId="77777777" w:rsidR="00F441A6" w:rsidRDefault="00F441A6" w:rsidP="008B4183">
            <w:pPr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Vantagens e desvantagens/ riscos da utilização da inteligência artificial generativa na realização de tarefas escolares</w:t>
            </w:r>
          </w:p>
        </w:tc>
        <w:tc>
          <w:tcPr>
            <w:tcW w:w="4247" w:type="dxa"/>
          </w:tcPr>
          <w:p w14:paraId="2FA3EB30" w14:textId="77777777" w:rsidR="00F441A6" w:rsidRDefault="00F441A6" w:rsidP="008B4183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F441A6" w14:paraId="69333101" w14:textId="77777777" w:rsidTr="008B4183">
        <w:trPr>
          <w:trHeight w:val="1701"/>
        </w:trPr>
        <w:tc>
          <w:tcPr>
            <w:tcW w:w="4247" w:type="dxa"/>
          </w:tcPr>
          <w:p w14:paraId="29B0146F" w14:textId="77777777" w:rsidR="00F441A6" w:rsidRDefault="00F441A6" w:rsidP="008B4183">
            <w:pPr>
              <w:spacing w:line="276" w:lineRule="auto"/>
              <w:ind w:right="34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Ferramentas de inteligência artificial generativa úteis para as tarefas escolares</w:t>
            </w:r>
          </w:p>
          <w:p w14:paraId="630CC21C" w14:textId="77777777" w:rsidR="00F441A6" w:rsidRDefault="00F441A6" w:rsidP="008B4183">
            <w:pPr>
              <w:spacing w:line="276" w:lineRule="auto"/>
              <w:ind w:left="1080" w:right="34"/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4247" w:type="dxa"/>
          </w:tcPr>
          <w:p w14:paraId="7B7F9990" w14:textId="77777777" w:rsidR="00F441A6" w:rsidRDefault="00F441A6" w:rsidP="008B4183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F441A6" w14:paraId="05738050" w14:textId="77777777" w:rsidTr="008B4183">
        <w:trPr>
          <w:trHeight w:val="1701"/>
        </w:trPr>
        <w:tc>
          <w:tcPr>
            <w:tcW w:w="4247" w:type="dxa"/>
          </w:tcPr>
          <w:p w14:paraId="6BEBF1C4" w14:textId="77777777" w:rsidR="00F441A6" w:rsidRDefault="00F441A6" w:rsidP="008B4183">
            <w:pPr>
              <w:spacing w:line="276" w:lineRule="auto"/>
              <w:ind w:right="34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Estratégias que podem contribuir para a obtenção de melhores resultados na utilização dessas ferramentas</w:t>
            </w:r>
          </w:p>
          <w:p w14:paraId="55A6D673" w14:textId="77777777" w:rsidR="00F441A6" w:rsidRDefault="00F441A6" w:rsidP="008B4183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4247" w:type="dxa"/>
          </w:tcPr>
          <w:p w14:paraId="7C7DE97E" w14:textId="77777777" w:rsidR="00F441A6" w:rsidRDefault="00F441A6" w:rsidP="008B4183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F441A6" w14:paraId="13E1D75E" w14:textId="77777777" w:rsidTr="008B4183">
        <w:trPr>
          <w:trHeight w:val="1701"/>
        </w:trPr>
        <w:tc>
          <w:tcPr>
            <w:tcW w:w="4247" w:type="dxa"/>
          </w:tcPr>
          <w:p w14:paraId="3B0E2227" w14:textId="77777777" w:rsidR="00F441A6" w:rsidRDefault="00F441A6" w:rsidP="008B4183">
            <w:pPr>
              <w:spacing w:line="276" w:lineRule="auto"/>
              <w:ind w:right="34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Impactos do seu uso no desenvolvimento de conhecimentos e capacidades dos alunos</w:t>
            </w:r>
          </w:p>
          <w:p w14:paraId="284108A3" w14:textId="77777777" w:rsidR="00F441A6" w:rsidRDefault="00F441A6" w:rsidP="008B4183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4247" w:type="dxa"/>
          </w:tcPr>
          <w:p w14:paraId="61F52037" w14:textId="77777777" w:rsidR="00F441A6" w:rsidRDefault="00F441A6" w:rsidP="008B4183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</w:tbl>
    <w:p w14:paraId="5A0FEE83" w14:textId="77777777" w:rsidR="00F441A6" w:rsidRDefault="00F441A6" w:rsidP="00F441A6">
      <w:pPr>
        <w:rPr>
          <w:rFonts w:ascii="Raleway" w:eastAsia="Raleway" w:hAnsi="Raleway" w:cs="Raleway"/>
          <w:sz w:val="20"/>
          <w:szCs w:val="20"/>
        </w:rPr>
      </w:pPr>
    </w:p>
    <w:p w14:paraId="479034EB" w14:textId="14B9ABE7" w:rsidR="00AA67B6" w:rsidRPr="00AA67B6" w:rsidRDefault="00AA67B6">
      <w:pPr>
        <w:rPr>
          <w:rFonts w:ascii="Raleway" w:hAnsi="Raleway"/>
        </w:rPr>
      </w:pPr>
    </w:p>
    <w:sectPr w:rsidR="00AA67B6" w:rsidRPr="00AA6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3A3108"/>
    <w:rsid w:val="00441248"/>
    <w:rsid w:val="0056636F"/>
    <w:rsid w:val="005F6736"/>
    <w:rsid w:val="00615F8D"/>
    <w:rsid w:val="00644970"/>
    <w:rsid w:val="00663FC4"/>
    <w:rsid w:val="00760B97"/>
    <w:rsid w:val="007B78AE"/>
    <w:rsid w:val="008B5FC4"/>
    <w:rsid w:val="0095170B"/>
    <w:rsid w:val="00AA4916"/>
    <w:rsid w:val="00AA67B6"/>
    <w:rsid w:val="00CB2944"/>
    <w:rsid w:val="00CC5261"/>
    <w:rsid w:val="00D23530"/>
    <w:rsid w:val="00D70DDB"/>
    <w:rsid w:val="00DE5097"/>
    <w:rsid w:val="00F4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66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wF-X5STYk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 para aprender</dc:title>
  <dc:subject/>
  <dc:creator>ME| Rede de Bibliotecas Escolares</dc:creator>
  <cp:keywords/>
  <dc:description/>
  <cp:lastModifiedBy>Maria João Filipe (RBE)</cp:lastModifiedBy>
  <cp:revision>4</cp:revision>
  <dcterms:created xsi:type="dcterms:W3CDTF">2024-01-07T08:43:00Z</dcterms:created>
  <dcterms:modified xsi:type="dcterms:W3CDTF">2024-01-07T08:46:00Z</dcterms:modified>
</cp:coreProperties>
</file>